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137" w:rsidRPr="002C5F9D" w:rsidRDefault="00AF7137" w:rsidP="00AF7137">
      <w:pPr>
        <w:pStyle w:val="1"/>
        <w:spacing w:before="0" w:line="240" w:lineRule="auto"/>
        <w:jc w:val="center"/>
        <w:rPr>
          <w:rFonts w:ascii="Times New Roman" w:hAnsi="Times New Roman"/>
          <w:color w:val="000000"/>
          <w:sz w:val="22"/>
          <w:szCs w:val="22"/>
        </w:rPr>
      </w:pPr>
      <w:r w:rsidRPr="002C5F9D">
        <w:rPr>
          <w:rFonts w:ascii="Times New Roman" w:hAnsi="Times New Roman"/>
          <w:color w:val="000000"/>
          <w:sz w:val="22"/>
          <w:szCs w:val="22"/>
        </w:rPr>
        <w:t>Промежуточная аттестация экстернов</w:t>
      </w:r>
    </w:p>
    <w:p w:rsidR="00AF7137" w:rsidRPr="002C5F9D" w:rsidRDefault="00AF7137" w:rsidP="00AF7137">
      <w:pPr>
        <w:pStyle w:val="1"/>
        <w:spacing w:before="0" w:line="240" w:lineRule="auto"/>
        <w:jc w:val="center"/>
        <w:rPr>
          <w:rFonts w:ascii="Times New Roman" w:hAnsi="Times New Roman"/>
          <w:color w:val="000000"/>
          <w:sz w:val="22"/>
          <w:szCs w:val="22"/>
        </w:rPr>
      </w:pPr>
      <w:r w:rsidRPr="002C5F9D">
        <w:rPr>
          <w:rFonts w:ascii="Times New Roman" w:hAnsi="Times New Roman"/>
          <w:color w:val="000000"/>
          <w:sz w:val="22"/>
          <w:szCs w:val="22"/>
        </w:rPr>
        <w:t xml:space="preserve">по </w:t>
      </w:r>
      <w:r>
        <w:rPr>
          <w:rFonts w:ascii="Times New Roman" w:hAnsi="Times New Roman"/>
          <w:color w:val="000000"/>
          <w:sz w:val="22"/>
          <w:szCs w:val="22"/>
        </w:rPr>
        <w:t>геометрии</w:t>
      </w:r>
      <w:r w:rsidRPr="002C5F9D">
        <w:rPr>
          <w:rFonts w:ascii="Times New Roman" w:hAnsi="Times New Roman"/>
          <w:color w:val="000000"/>
          <w:sz w:val="22"/>
          <w:szCs w:val="22"/>
        </w:rPr>
        <w:t>, 1</w:t>
      </w:r>
      <w:r w:rsidR="00AD2110">
        <w:rPr>
          <w:rFonts w:ascii="Times New Roman" w:hAnsi="Times New Roman"/>
          <w:color w:val="000000"/>
          <w:sz w:val="22"/>
          <w:szCs w:val="22"/>
        </w:rPr>
        <w:t>1</w:t>
      </w:r>
      <w:r w:rsidRPr="002C5F9D">
        <w:rPr>
          <w:rFonts w:ascii="Times New Roman" w:hAnsi="Times New Roman"/>
          <w:color w:val="000000"/>
          <w:sz w:val="22"/>
          <w:szCs w:val="22"/>
        </w:rPr>
        <w:t xml:space="preserve"> класс</w:t>
      </w:r>
      <w:r w:rsidR="00DF0122">
        <w:rPr>
          <w:rFonts w:ascii="Times New Roman" w:hAnsi="Times New Roman"/>
          <w:color w:val="000000"/>
          <w:sz w:val="22"/>
          <w:szCs w:val="22"/>
        </w:rPr>
        <w:t>, углубленный уровень</w:t>
      </w:r>
      <w:bookmarkStart w:id="0" w:name="_GoBack"/>
      <w:bookmarkEnd w:id="0"/>
    </w:p>
    <w:p w:rsidR="00AF7137" w:rsidRPr="002C5F9D" w:rsidRDefault="00AF7137" w:rsidP="00AF7137">
      <w:pPr>
        <w:pStyle w:val="1"/>
        <w:spacing w:before="0" w:line="240" w:lineRule="auto"/>
        <w:jc w:val="center"/>
        <w:rPr>
          <w:rFonts w:ascii="Times New Roman" w:hAnsi="Times New Roman"/>
          <w:color w:val="000000"/>
          <w:sz w:val="22"/>
          <w:szCs w:val="22"/>
        </w:rPr>
      </w:pPr>
    </w:p>
    <w:p w:rsidR="00AD2110" w:rsidRPr="00AD2110" w:rsidRDefault="00AF7137" w:rsidP="00AD2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14A22">
        <w:rPr>
          <w:rFonts w:ascii="Times New Roman" w:hAnsi="Times New Roman" w:cs="Times New Roman"/>
        </w:rPr>
        <w:t xml:space="preserve">Работа включает в себя </w:t>
      </w:r>
      <w:r w:rsidR="000D542B">
        <w:rPr>
          <w:rFonts w:ascii="Times New Roman" w:hAnsi="Times New Roman" w:cs="Times New Roman"/>
        </w:rPr>
        <w:t>6</w:t>
      </w:r>
      <w:r w:rsidRPr="00C14A22">
        <w:rPr>
          <w:rFonts w:ascii="Times New Roman" w:hAnsi="Times New Roman" w:cs="Times New Roman"/>
        </w:rPr>
        <w:t xml:space="preserve"> заданий. </w:t>
      </w:r>
      <w:r w:rsidR="00AD2110" w:rsidRPr="00AD2110">
        <w:rPr>
          <w:rFonts w:ascii="Times New Roman" w:hAnsi="Times New Roman" w:cs="Times New Roman"/>
        </w:rPr>
        <w:t>В задании 1 – 5 запишите ответ.  Решение заданий 6 – 7 может иметь краткую запись без обоснования.</w:t>
      </w:r>
      <w:r w:rsidR="00AD2110">
        <w:rPr>
          <w:rFonts w:ascii="Times New Roman" w:hAnsi="Times New Roman" w:cs="Times New Roman"/>
        </w:rPr>
        <w:t xml:space="preserve"> </w:t>
      </w:r>
      <w:r w:rsidR="00AD2110" w:rsidRPr="00AD2110">
        <w:rPr>
          <w:rFonts w:ascii="Times New Roman" w:hAnsi="Times New Roman" w:cs="Times New Roman"/>
        </w:rPr>
        <w:t>Решение 8 задания должно иметь обоснование. Необходимо записать последовательные логические действия и объяснения</w:t>
      </w:r>
    </w:p>
    <w:p w:rsidR="00AF7137" w:rsidRPr="00C14A22" w:rsidRDefault="00AF7137" w:rsidP="00AF713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14A22">
        <w:rPr>
          <w:rFonts w:ascii="Times New Roman" w:hAnsi="Times New Roman" w:cs="Times New Roman"/>
        </w:rPr>
        <w:t>Все необходимые вычисления, преобразования и т.д. выполняйте сначала в черновике. Рекомендуем внимательно читать условие и проводить проверку полученного ответа.</w:t>
      </w:r>
    </w:p>
    <w:p w:rsidR="00AF7137" w:rsidRPr="00C14A22" w:rsidRDefault="00AF7137" w:rsidP="00AF71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14A22">
        <w:rPr>
          <w:rFonts w:ascii="Times New Roman" w:hAnsi="Times New Roman" w:cs="Times New Roman"/>
        </w:rPr>
        <w:t>При выполнении работы не разрешается пользоваться учебником, рабочими тетрадями, иными справочными материалами.</w:t>
      </w:r>
      <w:r w:rsidRPr="00C14A22">
        <w:rPr>
          <w:rFonts w:ascii="Times New Roman" w:eastAsia="Calibri" w:hAnsi="Times New Roman" w:cs="Times New Roman"/>
        </w:rPr>
        <w:t xml:space="preserve"> При проведении контрольной работы разрешается использование линейки.</w:t>
      </w:r>
    </w:p>
    <w:p w:rsidR="00AF7137" w:rsidRDefault="00AF7137" w:rsidP="00AF71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14A22">
        <w:rPr>
          <w:rFonts w:ascii="Times New Roman" w:hAnsi="Times New Roman" w:cs="Times New Roman"/>
        </w:rPr>
        <w:t>Баллы, полученные Вами за верно выполненные задания, суммируются. Постарайтесь выполнить как можно больше заданий. Желаем успеха!</w:t>
      </w:r>
    </w:p>
    <w:p w:rsidR="00AF7137" w:rsidRDefault="00AF7137" w:rsidP="00AF71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F7137" w:rsidRDefault="00AF7137" w:rsidP="00AF71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D2110" w:rsidRPr="00AD2110" w:rsidRDefault="00AD2110" w:rsidP="00AD2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2110">
        <w:rPr>
          <w:rFonts w:ascii="Times New Roman" w:hAnsi="Times New Roman" w:cs="Times New Roman"/>
        </w:rPr>
        <w:t>1. Найдите длину вектора АВ, если А( -1; 1; -1) и В(-1; 1; 1)</w:t>
      </w:r>
    </w:p>
    <w:p w:rsidR="00AD2110" w:rsidRPr="00AD2110" w:rsidRDefault="00AD2110" w:rsidP="00AD2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2110">
        <w:rPr>
          <w:rFonts w:ascii="Times New Roman" w:hAnsi="Times New Roman" w:cs="Times New Roman"/>
        </w:rPr>
        <w:t xml:space="preserve">2. При каком значении к векторы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а</m:t>
            </m:r>
          </m:e>
        </m:acc>
      </m:oMath>
      <w:r w:rsidRPr="00AD2110">
        <w:rPr>
          <w:rFonts w:ascii="Times New Roman" w:hAnsi="Times New Roman" w:cs="Times New Roman"/>
        </w:rPr>
        <w:t xml:space="preserve"> (6; 0; 12) и</w:t>
      </w:r>
      <m:oMath>
        <m:r>
          <w:rPr>
            <w:rFonts w:ascii="Cambria Math" w:hAnsi="Cambria Math" w:cs="Times New Roman"/>
          </w:rPr>
          <m:t xml:space="preserve"> </m:t>
        </m:r>
        <m:acc>
          <m:accPr>
            <m:chr m:val="⃗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  <w:lang w:val="en-US"/>
              </w:rPr>
              <m:t>b</m:t>
            </m:r>
          </m:e>
        </m:acc>
      </m:oMath>
      <w:r w:rsidRPr="00AD2110">
        <w:rPr>
          <w:rFonts w:ascii="Times New Roman" w:hAnsi="Times New Roman" w:cs="Times New Roman"/>
        </w:rPr>
        <w:t xml:space="preserve"> (-8; 13; к) перпендикулярны?</w:t>
      </w:r>
    </w:p>
    <w:p w:rsidR="00AD2110" w:rsidRPr="00AD2110" w:rsidRDefault="00AD2110" w:rsidP="00AD2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2110">
        <w:rPr>
          <w:rFonts w:ascii="Times New Roman" w:hAnsi="Times New Roman" w:cs="Times New Roman"/>
        </w:rPr>
        <w:t>3. Основанием прямой треугольной призмы служит прямоугольный треугольник с катетами 3 см и 4 см. Высота призмы 10 см. Найдите площадь полной поверхности.</w:t>
      </w:r>
    </w:p>
    <w:p w:rsidR="00AD2110" w:rsidRPr="00AD2110" w:rsidRDefault="00AD2110" w:rsidP="00AD2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2110">
        <w:rPr>
          <w:rFonts w:ascii="Times New Roman" w:hAnsi="Times New Roman" w:cs="Times New Roman"/>
        </w:rPr>
        <w:t>4. Образующая конуса 10 см. Найдите объём конуса, если его высота 8 см</w:t>
      </w:r>
    </w:p>
    <w:p w:rsidR="00AD2110" w:rsidRPr="00AD2110" w:rsidRDefault="00AD2110" w:rsidP="00AD2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2110">
        <w:rPr>
          <w:rFonts w:ascii="Times New Roman" w:hAnsi="Times New Roman" w:cs="Times New Roman"/>
        </w:rPr>
        <w:t xml:space="preserve">5.Осевое сечение цилиндра есть квадрат, диагональ которого равна </w:t>
      </w:r>
      <m:oMath>
        <m:r>
          <w:rPr>
            <w:rFonts w:ascii="Cambria Math" w:hAnsi="Cambria Math" w:cs="Times New Roman"/>
          </w:rPr>
          <m:t>4</m:t>
        </m:r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>2</m:t>
            </m:r>
          </m:e>
        </m:rad>
      </m:oMath>
      <w:r w:rsidRPr="00AD2110">
        <w:rPr>
          <w:rFonts w:ascii="Times New Roman" w:hAnsi="Times New Roman" w:cs="Times New Roman"/>
        </w:rPr>
        <w:t xml:space="preserve"> см. Вычислите объём цилиндра.</w:t>
      </w:r>
    </w:p>
    <w:p w:rsidR="00AD2110" w:rsidRPr="00AD2110" w:rsidRDefault="00AD2110" w:rsidP="00AD2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2110">
        <w:rPr>
          <w:rFonts w:ascii="Times New Roman" w:hAnsi="Times New Roman" w:cs="Times New Roman"/>
        </w:rPr>
        <w:t>6.Найдите объём правильной четырёхугольной пирамиды, боковое ребро которой равно 12 см и образует с плоскостью основания угол 600.</w:t>
      </w:r>
    </w:p>
    <w:p w:rsidR="00AD2110" w:rsidRPr="00AD2110" w:rsidRDefault="00AD2110" w:rsidP="00AD2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2110">
        <w:rPr>
          <w:rFonts w:ascii="Times New Roman" w:hAnsi="Times New Roman" w:cs="Times New Roman"/>
        </w:rPr>
        <w:t xml:space="preserve">7. Образующая конуса составляет с плоскостью основания угол 450, высота конуса равна </w:t>
      </w:r>
      <m:oMath>
        <m:r>
          <w:rPr>
            <w:rFonts w:ascii="Cambria Math" w:hAnsi="Cambria Math" w:cs="Times New Roman"/>
          </w:rPr>
          <m:t>3</m:t>
        </m:r>
        <m:rad>
          <m:radPr>
            <m:degHide m:val="1"/>
            <m:ctrlPr>
              <w:rPr>
                <w:rFonts w:ascii="Cambria Math" w:hAnsi="Cambria Math" w:cs="Times New Roman"/>
                <w:i/>
              </w:rPr>
            </m:ctrlPr>
          </m:radPr>
          <m:deg/>
          <m:e>
            <m:r>
              <w:rPr>
                <w:rFonts w:ascii="Cambria Math" w:hAnsi="Cambria Math" w:cs="Times New Roman"/>
              </w:rPr>
              <m:t xml:space="preserve">2 </m:t>
            </m:r>
          </m:e>
        </m:rad>
      </m:oMath>
      <w:r w:rsidRPr="00AD2110">
        <w:rPr>
          <w:rFonts w:ascii="Times New Roman" w:hAnsi="Times New Roman" w:cs="Times New Roman"/>
        </w:rPr>
        <w:t>см. Найдите площадь боковой поверхности конуса.</w:t>
      </w:r>
    </w:p>
    <w:p w:rsidR="00AD2110" w:rsidRPr="00AD2110" w:rsidRDefault="00AD2110" w:rsidP="00AD2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D2110">
        <w:rPr>
          <w:rFonts w:ascii="Times New Roman" w:hAnsi="Times New Roman" w:cs="Times New Roman"/>
        </w:rPr>
        <w:t>8. В цилиндре на расстоянии 8 см от его оси и параллельно ей проведено сечение, диагональ которого равна 13 см. Вычислите радиус основания цилиндра, если его высота равна 5 см.</w:t>
      </w:r>
    </w:p>
    <w:sectPr w:rsidR="00AD2110" w:rsidRPr="00AD2110" w:rsidSect="00715F2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753" w:rsidRDefault="00457753" w:rsidP="00AF7137">
      <w:pPr>
        <w:spacing w:after="0" w:line="240" w:lineRule="auto"/>
      </w:pPr>
      <w:r>
        <w:separator/>
      </w:r>
    </w:p>
  </w:endnote>
  <w:endnote w:type="continuationSeparator" w:id="0">
    <w:p w:rsidR="00457753" w:rsidRDefault="00457753" w:rsidP="00AF7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753" w:rsidRDefault="00457753" w:rsidP="00AF7137">
      <w:pPr>
        <w:spacing w:after="0" w:line="240" w:lineRule="auto"/>
      </w:pPr>
      <w:r>
        <w:separator/>
      </w:r>
    </w:p>
  </w:footnote>
  <w:footnote w:type="continuationSeparator" w:id="0">
    <w:p w:rsidR="00457753" w:rsidRDefault="00457753" w:rsidP="00AF7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7137" w:rsidRDefault="00AF7137" w:rsidP="00AF7137">
    <w:pPr>
      <w:pStyle w:val="2"/>
      <w:spacing w:after="240"/>
      <w:jc w:val="center"/>
    </w:pPr>
    <w:r>
      <w:rPr>
        <w:rFonts w:ascii="Times New Roman" w:hAnsi="Times New Roman" w:cs="Times New Roman"/>
        <w:sz w:val="22"/>
        <w:szCs w:val="22"/>
      </w:rPr>
      <w:t>Демонстрационный вариант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51801"/>
    <w:multiLevelType w:val="hybridMultilevel"/>
    <w:tmpl w:val="46441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7137"/>
    <w:rsid w:val="000D542B"/>
    <w:rsid w:val="004260EC"/>
    <w:rsid w:val="00457753"/>
    <w:rsid w:val="00715F20"/>
    <w:rsid w:val="00A325DF"/>
    <w:rsid w:val="00AD2110"/>
    <w:rsid w:val="00AF7137"/>
    <w:rsid w:val="00D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0ED1F"/>
  <w15:docId w15:val="{DD7762AA-B803-4076-AC9F-31ACB9636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110"/>
  </w:style>
  <w:style w:type="paragraph" w:styleId="1">
    <w:name w:val="heading 1"/>
    <w:basedOn w:val="a"/>
    <w:next w:val="a"/>
    <w:link w:val="10"/>
    <w:uiPriority w:val="9"/>
    <w:qFormat/>
    <w:rsid w:val="00AF71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F71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7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713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F713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AF71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34"/>
    <w:qFormat/>
    <w:rsid w:val="00AF713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F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7137"/>
  </w:style>
  <w:style w:type="paragraph" w:styleId="a9">
    <w:name w:val="footer"/>
    <w:basedOn w:val="a"/>
    <w:link w:val="aa"/>
    <w:uiPriority w:val="99"/>
    <w:semiHidden/>
    <w:unhideWhenUsed/>
    <w:rsid w:val="00AF7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F7137"/>
  </w:style>
  <w:style w:type="character" w:customStyle="1" w:styleId="20">
    <w:name w:val="Заголовок 2 Знак"/>
    <w:basedOn w:val="a0"/>
    <w:link w:val="2"/>
    <w:uiPriority w:val="9"/>
    <w:rsid w:val="00AF71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Normal (Web)"/>
    <w:basedOn w:val="a"/>
    <w:uiPriority w:val="99"/>
    <w:semiHidden/>
    <w:unhideWhenUsed/>
    <w:rsid w:val="00AD2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Ивановна</cp:lastModifiedBy>
  <cp:revision>5</cp:revision>
  <dcterms:created xsi:type="dcterms:W3CDTF">2024-02-04T13:06:00Z</dcterms:created>
  <dcterms:modified xsi:type="dcterms:W3CDTF">2024-11-21T07:04:00Z</dcterms:modified>
</cp:coreProperties>
</file>